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037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盛绍宇</w:t>
            </w:r>
          </w:p>
        </w:tc>
        <w:tc>
          <w:tcPr>
            <w:tcW w:w="1775" w:type="dxa"/>
            <w:vAlign w:val="center"/>
          </w:tcPr>
          <w:p w14:paraId="738845D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15274998494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特设教授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shaoyu_sheng@whut.edu.cn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西院东教507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人居环境，建筑碳中和，通风，太阳光热利用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4"/>
                <w:sz w:val="28"/>
                <w:szCs w:val="28"/>
              </w:rPr>
              <w:t>会呼吸的建筑外墙——城市街谷通风改善的创新探索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34D02E98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200B72D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280522A">
            <w:pPr>
              <w:widowControl/>
              <w:spacing w:line="400" w:lineRule="exact"/>
              <w:ind w:firstLine="590" w:firstLineChars="211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密度城市街谷中，建筑物密集排列容易形成局部回流和通风不畅，导致交通排放污染物及热量在近地层积聚，影响城市空气质量与室外热环境。本项目以双层外墙为研究对象，探索利用太阳辐射及外墙热量驱动空气夹层内的热浮力通风，形成沿建筑立面的垂向气流，研究其对街谷空气流动及污染物跨街谷冠层扩散的影响。</w:t>
            </w:r>
          </w:p>
          <w:p w14:paraId="462478D4">
            <w:pPr>
              <w:widowControl/>
              <w:spacing w:line="400" w:lineRule="exact"/>
              <w:ind w:firstLine="590" w:firstLineChars="211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通过搭建简易城市街谷模型和双层外墙通风装置，模拟不同加热及通风条件，利用温度、风速测量和气流可视化等方法，对比普通外墙与双层外墙的通风效果，分析夹层宽度、加热强度等因素对垂直通风及街谷环境的影响。在此基础上，探索双层外墙的结构优化与实际应用方式，提出建筑立面通风改进的创新设计方案。通过模型制作、实验测试、数据分析和创意设计，培养本科新生的科学思维、动手实践能力及创新意识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460C0E">
            <w:pPr>
              <w:pStyle w:val="6"/>
              <w:widowControl/>
              <w:numPr>
                <w:ilvl w:val="0"/>
                <w:numId w:val="1"/>
              </w:numPr>
              <w:spacing w:line="400" w:lineRule="exact"/>
              <w:ind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实物类成果：双层外墙街谷通风演示模型1套。</w:t>
            </w:r>
          </w:p>
          <w:p w14:paraId="54F934E3">
            <w:pPr>
              <w:pStyle w:val="6"/>
              <w:widowControl/>
              <w:numPr>
                <w:ilvl w:val="0"/>
                <w:numId w:val="1"/>
              </w:numPr>
              <w:spacing w:line="400" w:lineRule="exact"/>
              <w:ind w:firstLineChars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报告类成果：双层外墙街谷环境改善实验与创新设计报告1份。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2DC84502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5D9918B1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2-3名</w:t>
            </w:r>
          </w:p>
        </w:tc>
      </w:tr>
    </w:tbl>
    <w:p w14:paraId="7221C5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625D3C"/>
    <w:multiLevelType w:val="multilevel"/>
    <w:tmpl w:val="6F625D3C"/>
    <w:lvl w:ilvl="0" w:tentative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021CCF"/>
    <w:rsid w:val="001C5355"/>
    <w:rsid w:val="002E4BDF"/>
    <w:rsid w:val="004123D9"/>
    <w:rsid w:val="004F66F8"/>
    <w:rsid w:val="00764DF0"/>
    <w:rsid w:val="00A402D4"/>
    <w:rsid w:val="00BD4066"/>
    <w:rsid w:val="00E77E0B"/>
    <w:rsid w:val="00E83510"/>
    <w:rsid w:val="00ED4268"/>
    <w:rsid w:val="11AB42F5"/>
    <w:rsid w:val="16FD44A6"/>
    <w:rsid w:val="2803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935</Words>
  <Characters>995</Characters>
  <Lines>7</Lines>
  <Paragraphs>2</Paragraphs>
  <TotalTime>0</TotalTime>
  <ScaleCrop>false</ScaleCrop>
  <LinksUpToDate>false</LinksUpToDate>
  <CharactersWithSpaces>1000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2026-10-15T08:49:42Z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