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B09056">
      <w:pPr>
        <w:jc w:val="center"/>
        <w:rPr>
          <w:rFonts w:hint="eastAsia" w:ascii="方正小标宋简体" w:hAnsi="方正小标宋简体" w:eastAsia="方正小标宋简体" w:cs="方正小标宋简体"/>
          <w:b w:val="0"/>
          <w:bCs/>
          <w:sz w:val="40"/>
          <w:szCs w:val="40"/>
        </w:rPr>
      </w:pPr>
      <w:r>
        <w:rPr>
          <w:rFonts w:hint="eastAsia" w:ascii="方正小标宋简体" w:hAnsi="方正小标宋简体" w:eastAsia="方正小标宋简体" w:cs="方正小标宋简体"/>
          <w:b w:val="0"/>
          <w:bCs/>
          <w:sz w:val="40"/>
          <w:szCs w:val="40"/>
          <w:lang w:val="en-US" w:eastAsia="zh-CN"/>
        </w:rPr>
        <w:t>土建学院2026年创新探索项目库（098）</w:t>
      </w:r>
    </w:p>
    <w:tbl>
      <w:tblPr>
        <w:tblStyle w:val="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1"/>
        <w:gridCol w:w="2217"/>
        <w:gridCol w:w="1775"/>
        <w:gridCol w:w="2569"/>
      </w:tblGrid>
      <w:tr w14:paraId="4F46F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961" w:type="dxa"/>
            <w:vAlign w:val="center"/>
          </w:tcPr>
          <w:p w14:paraId="739E103A">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导师姓名</w:t>
            </w:r>
          </w:p>
        </w:tc>
        <w:tc>
          <w:tcPr>
            <w:tcW w:w="2217" w:type="dxa"/>
            <w:vAlign w:val="center"/>
          </w:tcPr>
          <w:p w14:paraId="11E16ADF">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彭恺</w:t>
            </w:r>
          </w:p>
        </w:tc>
        <w:tc>
          <w:tcPr>
            <w:tcW w:w="1775" w:type="dxa"/>
            <w:vAlign w:val="center"/>
          </w:tcPr>
          <w:p w14:paraId="738845DC">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电话</w:t>
            </w:r>
          </w:p>
        </w:tc>
        <w:tc>
          <w:tcPr>
            <w:tcW w:w="2569" w:type="dxa"/>
            <w:vAlign w:val="center"/>
          </w:tcPr>
          <w:p w14:paraId="2963521B">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15972938058</w:t>
            </w:r>
          </w:p>
        </w:tc>
      </w:tr>
      <w:tr w14:paraId="20757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961" w:type="dxa"/>
            <w:shd w:val="clear" w:color="auto" w:fill="auto"/>
            <w:vAlign w:val="center"/>
          </w:tcPr>
          <w:p w14:paraId="44471F2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auto"/>
                <w:kern w:val="0"/>
                <w:sz w:val="28"/>
                <w:szCs w:val="28"/>
                <w:lang w:val="en-US" w:eastAsia="zh-CN" w:bidi="ar-SA"/>
              </w:rPr>
            </w:pPr>
            <w:r>
              <w:rPr>
                <w:rFonts w:hint="eastAsia" w:ascii="仿宋_GB2312" w:hAnsi="仿宋_GB2312" w:eastAsia="仿宋_GB2312" w:cs="仿宋_GB2312"/>
                <w:b w:val="0"/>
                <w:bCs/>
                <w:color w:val="auto"/>
                <w:kern w:val="0"/>
                <w:sz w:val="28"/>
                <w:szCs w:val="28"/>
                <w:lang w:val="en-US" w:eastAsia="zh-CN"/>
              </w:rPr>
              <w:t>学历</w:t>
            </w:r>
          </w:p>
        </w:tc>
        <w:tc>
          <w:tcPr>
            <w:tcW w:w="2217" w:type="dxa"/>
            <w:shd w:val="clear" w:color="auto" w:fill="auto"/>
            <w:vAlign w:val="center"/>
          </w:tcPr>
          <w:p w14:paraId="2ACCAD0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auto"/>
                <w:kern w:val="0"/>
                <w:sz w:val="28"/>
                <w:szCs w:val="28"/>
                <w:lang w:val="en-US" w:eastAsia="zh-CN" w:bidi="ar-SA"/>
              </w:rPr>
            </w:pPr>
            <w:r>
              <w:rPr>
                <w:rFonts w:hint="eastAsia" w:ascii="仿宋_GB2312" w:hAnsi="仿宋_GB2312" w:eastAsia="仿宋_GB2312" w:cs="仿宋_GB2312"/>
                <w:b w:val="0"/>
                <w:bCs/>
                <w:color w:val="auto"/>
                <w:kern w:val="0"/>
                <w:sz w:val="28"/>
                <w:szCs w:val="28"/>
                <w:lang w:val="en-US" w:eastAsia="zh-CN" w:bidi="ar-SA"/>
              </w:rPr>
              <w:t>博士研究生</w:t>
            </w:r>
          </w:p>
        </w:tc>
        <w:tc>
          <w:tcPr>
            <w:tcW w:w="1775" w:type="dxa"/>
            <w:vAlign w:val="center"/>
          </w:tcPr>
          <w:p w14:paraId="41F6D51D">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val="0"/>
                <w:bCs/>
                <w:color w:val="auto"/>
                <w:kern w:val="0"/>
                <w:sz w:val="28"/>
                <w:szCs w:val="28"/>
                <w:lang w:val="en-US" w:eastAsia="zh-CN"/>
              </w:rPr>
              <w:t>职称</w:t>
            </w:r>
          </w:p>
        </w:tc>
        <w:tc>
          <w:tcPr>
            <w:tcW w:w="2569" w:type="dxa"/>
            <w:vAlign w:val="center"/>
          </w:tcPr>
          <w:p w14:paraId="4BAA7083">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副教授</w:t>
            </w:r>
          </w:p>
        </w:tc>
      </w:tr>
      <w:tr w14:paraId="54031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961" w:type="dxa"/>
            <w:vAlign w:val="center"/>
          </w:tcPr>
          <w:p w14:paraId="61500D86">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邮箱</w:t>
            </w:r>
          </w:p>
        </w:tc>
        <w:tc>
          <w:tcPr>
            <w:tcW w:w="2217" w:type="dxa"/>
            <w:vAlign w:val="center"/>
          </w:tcPr>
          <w:p w14:paraId="5723C557">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pengkai83@163.com</w:t>
            </w:r>
          </w:p>
        </w:tc>
        <w:tc>
          <w:tcPr>
            <w:tcW w:w="1775" w:type="dxa"/>
            <w:shd w:val="clear" w:color="auto" w:fill="auto"/>
            <w:vAlign w:val="center"/>
          </w:tcPr>
          <w:p w14:paraId="1256778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办公地点</w:t>
            </w:r>
          </w:p>
        </w:tc>
        <w:tc>
          <w:tcPr>
            <w:tcW w:w="2569" w:type="dxa"/>
            <w:shd w:val="clear" w:color="auto" w:fill="auto"/>
            <w:vAlign w:val="center"/>
          </w:tcPr>
          <w:p w14:paraId="1A33E5C9">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西院东教学楼506B</w:t>
            </w:r>
          </w:p>
        </w:tc>
      </w:tr>
      <w:tr w14:paraId="628E8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961" w:type="dxa"/>
            <w:vAlign w:val="center"/>
          </w:tcPr>
          <w:p w14:paraId="5C8AC711">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研究方向</w:t>
            </w:r>
          </w:p>
        </w:tc>
        <w:tc>
          <w:tcPr>
            <w:tcW w:w="6561" w:type="dxa"/>
            <w:gridSpan w:val="3"/>
            <w:vAlign w:val="center"/>
          </w:tcPr>
          <w:p w14:paraId="54F1FD48">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城乡遗产保护、城市更新</w:t>
            </w:r>
          </w:p>
        </w:tc>
      </w:tr>
      <w:tr w14:paraId="33C49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8522" w:type="dxa"/>
            <w:gridSpan w:val="4"/>
            <w:vAlign w:val="center"/>
          </w:tcPr>
          <w:p w14:paraId="4F450F05">
            <w:pPr>
              <w:keepNext w:val="0"/>
              <w:keepLines w:val="0"/>
              <w:pageBreakBefore w:val="0"/>
              <w:widowControl/>
              <w:tabs>
                <w:tab w:val="left" w:pos="4787"/>
              </w:tabs>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项目基本信息</w:t>
            </w:r>
          </w:p>
        </w:tc>
      </w:tr>
      <w:tr w14:paraId="1C2E8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961" w:type="dxa"/>
            <w:shd w:val="clear" w:color="auto" w:fill="auto"/>
            <w:vAlign w:val="center"/>
          </w:tcPr>
          <w:p w14:paraId="155E5FD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val="0"/>
                <w:color w:val="auto"/>
                <w:kern w:val="0"/>
                <w:sz w:val="28"/>
                <w:szCs w:val="28"/>
                <w:lang w:val="en-US" w:eastAsia="zh-CN"/>
              </w:rPr>
            </w:pPr>
            <w:r>
              <w:rPr>
                <w:rFonts w:hint="eastAsia" w:ascii="仿宋_GB2312" w:hAnsi="仿宋_GB2312" w:eastAsia="仿宋_GB2312" w:cs="仿宋_GB2312"/>
                <w:b/>
                <w:bCs w:val="0"/>
                <w:color w:val="auto"/>
                <w:kern w:val="0"/>
                <w:sz w:val="28"/>
                <w:szCs w:val="28"/>
                <w:lang w:val="en-US" w:eastAsia="zh-CN"/>
              </w:rPr>
              <w:t>项目名称</w:t>
            </w:r>
          </w:p>
        </w:tc>
        <w:tc>
          <w:tcPr>
            <w:tcW w:w="6561" w:type="dxa"/>
            <w:gridSpan w:val="3"/>
            <w:shd w:val="clear" w:color="auto" w:fill="auto"/>
            <w:vAlign w:val="center"/>
          </w:tcPr>
          <w:p w14:paraId="174A79AF">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kern w:val="2"/>
                <w:sz w:val="28"/>
                <w:szCs w:val="28"/>
                <w:lang w:val="en-US" w:eastAsia="zh-CN" w:bidi="ar-SA"/>
              </w:rPr>
              <w:t>轻小型无人机社区配送及应急投送需求下对城市既有空间资源改造为起降节点的选址及仿真模拟</w:t>
            </w:r>
          </w:p>
        </w:tc>
      </w:tr>
      <w:tr w14:paraId="10E7A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5" w:hRule="atLeast"/>
        </w:trPr>
        <w:tc>
          <w:tcPr>
            <w:tcW w:w="1961" w:type="dxa"/>
            <w:shd w:val="clear" w:color="auto" w:fill="auto"/>
            <w:vAlign w:val="center"/>
          </w:tcPr>
          <w:p w14:paraId="1E458CC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auto"/>
                <w:kern w:val="0"/>
                <w:sz w:val="28"/>
                <w:szCs w:val="28"/>
              </w:rPr>
            </w:pPr>
            <w:r>
              <w:rPr>
                <w:rFonts w:hint="eastAsia" w:ascii="仿宋_GB2312" w:hAnsi="仿宋_GB2312" w:eastAsia="仿宋_GB2312" w:cs="仿宋_GB2312"/>
                <w:b w:val="0"/>
                <w:bCs/>
                <w:color w:val="auto"/>
                <w:kern w:val="0"/>
                <w:sz w:val="28"/>
                <w:szCs w:val="28"/>
                <w:lang w:val="en-US" w:eastAsia="zh-CN"/>
              </w:rPr>
              <w:t>项目</w:t>
            </w:r>
            <w:r>
              <w:rPr>
                <w:rFonts w:hint="eastAsia" w:ascii="仿宋_GB2312" w:hAnsi="仿宋_GB2312" w:eastAsia="仿宋_GB2312" w:cs="仿宋_GB2312"/>
                <w:b w:val="0"/>
                <w:bCs/>
                <w:color w:val="auto"/>
                <w:kern w:val="0"/>
                <w:sz w:val="28"/>
                <w:szCs w:val="28"/>
              </w:rPr>
              <w:t>介绍</w:t>
            </w:r>
          </w:p>
          <w:p w14:paraId="6CD2323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b w:val="0"/>
                <w:bCs/>
                <w:color w:val="auto"/>
                <w:kern w:val="0"/>
                <w:sz w:val="28"/>
                <w:szCs w:val="28"/>
                <w:lang w:eastAsia="zh-CN"/>
              </w:rPr>
              <w:t>（</w:t>
            </w:r>
            <w:r>
              <w:rPr>
                <w:rFonts w:hint="eastAsia" w:ascii="仿宋_GB2312" w:hAnsi="仿宋_GB2312" w:eastAsia="仿宋_GB2312" w:cs="仿宋_GB2312"/>
                <w:b w:val="0"/>
                <w:bCs/>
                <w:color w:val="auto"/>
                <w:kern w:val="0"/>
                <w:sz w:val="28"/>
                <w:szCs w:val="28"/>
                <w:lang w:val="en-US" w:eastAsia="zh-CN"/>
              </w:rPr>
              <w:t>300字以内</w:t>
            </w:r>
            <w:r>
              <w:rPr>
                <w:rFonts w:hint="eastAsia" w:ascii="仿宋_GB2312" w:hAnsi="仿宋_GB2312" w:eastAsia="仿宋_GB2312" w:cs="仿宋_GB2312"/>
                <w:b w:val="0"/>
                <w:bCs/>
                <w:color w:val="auto"/>
                <w:kern w:val="0"/>
                <w:sz w:val="28"/>
                <w:szCs w:val="28"/>
                <w:lang w:eastAsia="zh-CN"/>
              </w:rPr>
              <w:t>）</w:t>
            </w:r>
          </w:p>
        </w:tc>
        <w:tc>
          <w:tcPr>
            <w:tcW w:w="6561" w:type="dxa"/>
            <w:gridSpan w:val="3"/>
            <w:shd w:val="clear" w:color="auto" w:fill="auto"/>
            <w:vAlign w:val="center"/>
          </w:tcPr>
          <w:p w14:paraId="1CEC298B">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对城市既有公共空间资源的潜力评估与适配性筛选，识别街区、社区内可被改造的“碎片化”空间，建立空间资源评价数据库。对街区、社区既有空间资源进行普查与分类，进行空间适配性的评价指标体系构建，形成资源潜力分级筛选模型。基于多目标优化的起降节点选址与网络布局优化，形成动态选址相关策略。在虚拟环境中进行相应的仿真模拟，验证起降节点选址的可行性。</w:t>
            </w:r>
          </w:p>
        </w:tc>
      </w:tr>
      <w:tr w14:paraId="7F1D1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1961" w:type="dxa"/>
            <w:shd w:val="clear" w:color="auto" w:fill="auto"/>
            <w:vAlign w:val="center"/>
          </w:tcPr>
          <w:p w14:paraId="154AD38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auto"/>
                <w:kern w:val="0"/>
                <w:sz w:val="28"/>
                <w:szCs w:val="28"/>
                <w:lang w:val="en-US" w:eastAsia="zh-CN" w:bidi="ar-SA"/>
              </w:rPr>
            </w:pPr>
            <w:r>
              <w:rPr>
                <w:rFonts w:hint="eastAsia" w:ascii="仿宋_GB2312" w:hAnsi="仿宋_GB2312" w:eastAsia="仿宋_GB2312" w:cs="仿宋_GB2312"/>
                <w:b w:val="0"/>
                <w:bCs/>
                <w:color w:val="auto"/>
                <w:kern w:val="0"/>
                <w:sz w:val="28"/>
                <w:szCs w:val="28"/>
                <w:lang w:val="en-US" w:eastAsia="zh-CN"/>
              </w:rPr>
              <w:t>预期成果</w:t>
            </w:r>
          </w:p>
        </w:tc>
        <w:tc>
          <w:tcPr>
            <w:tcW w:w="6561" w:type="dxa"/>
            <w:gridSpan w:val="3"/>
            <w:shd w:val="clear" w:color="auto" w:fill="auto"/>
            <w:vAlign w:val="top"/>
          </w:tcPr>
          <w:p w14:paraId="04A91A7B">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①</w:t>
            </w:r>
            <w:r>
              <w:rPr>
                <w:rFonts w:hint="eastAsia" w:ascii="仿宋_GB2312" w:hAnsi="仿宋_GB2312" w:eastAsia="仿宋_GB2312" w:cs="仿宋_GB2312"/>
                <w:sz w:val="28"/>
                <w:szCs w:val="28"/>
                <w:lang w:val="en-US" w:eastAsia="zh-CN"/>
              </w:rPr>
              <w:t>建立街区、社区既有空间资源评价数据库</w:t>
            </w:r>
            <w:r>
              <w:rPr>
                <w:rFonts w:hint="eastAsia" w:ascii="仿宋_GB2312" w:hAnsi="仿宋_GB2312" w:eastAsia="仿宋_GB2312" w:cs="仿宋_GB2312"/>
                <w:sz w:val="28"/>
                <w:szCs w:val="28"/>
              </w:rPr>
              <w:t>；</w:t>
            </w:r>
          </w:p>
          <w:p w14:paraId="52732FE7">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rPr>
            </w:pPr>
            <w:r>
              <w:rPr>
                <w:rFonts w:hint="eastAsia" w:ascii="仿宋_GB2312" w:hAnsi="仿宋_GB2312" w:eastAsia="仿宋_GB2312" w:cs="仿宋_GB2312"/>
                <w:sz w:val="28"/>
                <w:szCs w:val="28"/>
              </w:rPr>
              <w:t>②</w:t>
            </w:r>
            <w:r>
              <w:rPr>
                <w:rFonts w:hint="eastAsia" w:ascii="仿宋_GB2312" w:hAnsi="仿宋_GB2312" w:eastAsia="仿宋_GB2312" w:cs="仿宋_GB2312"/>
                <w:kern w:val="2"/>
                <w:sz w:val="28"/>
                <w:szCs w:val="28"/>
                <w:lang w:val="en-US" w:eastAsia="zh-CN" w:bidi="ar-SA"/>
              </w:rPr>
              <w:t>构建无人机起降节点选址与网络布局优化模型并进行仿真模拟；</w:t>
            </w:r>
          </w:p>
          <w:p w14:paraId="3BE97D2E">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③</w:t>
            </w:r>
            <w:r>
              <w:rPr>
                <w:rFonts w:hint="eastAsia" w:ascii="仿宋_GB2312" w:hAnsi="仿宋_GB2312" w:eastAsia="仿宋_GB2312" w:cs="仿宋_GB2312"/>
                <w:sz w:val="28"/>
                <w:szCs w:val="28"/>
                <w:lang w:val="en-US" w:eastAsia="zh-CN"/>
              </w:rPr>
              <w:t>课题研究报告一份</w:t>
            </w:r>
            <w:bookmarkStart w:id="0" w:name="_GoBack"/>
            <w:bookmarkEnd w:id="0"/>
          </w:p>
        </w:tc>
      </w:tr>
      <w:tr w14:paraId="69B51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961" w:type="dxa"/>
            <w:shd w:val="clear" w:color="auto" w:fill="auto"/>
            <w:vAlign w:val="center"/>
          </w:tcPr>
          <w:p w14:paraId="7DAE44E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auto"/>
                <w:kern w:val="0"/>
                <w:sz w:val="28"/>
                <w:szCs w:val="28"/>
                <w:lang w:val="en-US" w:eastAsia="zh-CN"/>
              </w:rPr>
            </w:pPr>
            <w:r>
              <w:rPr>
                <w:rFonts w:hint="eastAsia" w:ascii="仿宋_GB2312" w:hAnsi="仿宋_GB2312" w:eastAsia="仿宋_GB2312" w:cs="仿宋_GB2312"/>
                <w:b w:val="0"/>
                <w:bCs/>
                <w:color w:val="auto"/>
                <w:kern w:val="0"/>
                <w:sz w:val="28"/>
                <w:szCs w:val="28"/>
                <w:lang w:val="en-US" w:eastAsia="zh-CN"/>
              </w:rPr>
              <w:t>拟招募学生</w:t>
            </w:r>
          </w:p>
          <w:p w14:paraId="5A879AD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auto"/>
                <w:kern w:val="0"/>
                <w:sz w:val="28"/>
                <w:szCs w:val="28"/>
                <w:lang w:val="en-US" w:eastAsia="zh-CN"/>
              </w:rPr>
            </w:pPr>
            <w:r>
              <w:rPr>
                <w:rFonts w:hint="eastAsia" w:ascii="仿宋_GB2312" w:hAnsi="仿宋_GB2312" w:eastAsia="仿宋_GB2312" w:cs="仿宋_GB2312"/>
                <w:b w:val="0"/>
                <w:bCs/>
                <w:color w:val="auto"/>
                <w:kern w:val="0"/>
                <w:sz w:val="28"/>
                <w:szCs w:val="28"/>
                <w:lang w:val="en-US" w:eastAsia="zh-CN"/>
              </w:rPr>
              <w:t>人数</w:t>
            </w:r>
          </w:p>
        </w:tc>
        <w:tc>
          <w:tcPr>
            <w:tcW w:w="6561" w:type="dxa"/>
            <w:gridSpan w:val="3"/>
            <w:shd w:val="clear" w:color="auto" w:fill="auto"/>
            <w:vAlign w:val="center"/>
          </w:tcPr>
          <w:p w14:paraId="76703740">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2名</w:t>
            </w:r>
          </w:p>
        </w:tc>
      </w:tr>
    </w:tbl>
    <w:p w14:paraId="7CAF98A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035B5D"/>
    <w:rsid w:val="0B294172"/>
    <w:rsid w:val="11365128"/>
    <w:rsid w:val="1A251598"/>
    <w:rsid w:val="24DE1711"/>
    <w:rsid w:val="25BD776E"/>
    <w:rsid w:val="28035B5D"/>
    <w:rsid w:val="2DFB549D"/>
    <w:rsid w:val="33B95A18"/>
    <w:rsid w:val="361912DF"/>
    <w:rsid w:val="38474B1A"/>
    <w:rsid w:val="3B64270E"/>
    <w:rsid w:val="4046133B"/>
    <w:rsid w:val="43947908"/>
    <w:rsid w:val="47DB5CF2"/>
    <w:rsid w:val="51382213"/>
    <w:rsid w:val="57707A82"/>
    <w:rsid w:val="5B777AEE"/>
    <w:rsid w:val="5B8C47FD"/>
    <w:rsid w:val="5E800D5D"/>
    <w:rsid w:val="60546DD8"/>
    <w:rsid w:val="635E0920"/>
    <w:rsid w:val="67E10ABE"/>
    <w:rsid w:val="68856C1E"/>
    <w:rsid w:val="721970A7"/>
    <w:rsid w:val="73FC0A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367</Words>
  <Characters>403</Characters>
  <Lines>0</Lines>
  <Paragraphs>0</Paragraphs>
  <TotalTime>0</TotalTime>
  <ScaleCrop>false</ScaleCrop>
  <LinksUpToDate>false</LinksUpToDate>
  <CharactersWithSpaces>403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2026-10-14T06:47:00Z</dcterms:created>
  <dc:creator>跟我走吧</dc:creator>
  <cp:lastModifiedBy>赵一铭</cp:lastModifiedBy>
  <dcterms:modified xsi:type="dcterms:W3CDTF">2026-10-16T06:36:04Z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233E6708B0934E4987BDCF8F6ECAD3D0_13</vt:lpwstr>
  </property>
  <property fmtid="{D5CDD505-2E9C-101B-9397-08002B2CF9AE}" pid="4" name="KSOTemplateDocerSaveRecord">
    <vt:lpwstr>eyJoZGlkIjoiZGMyYjkyYWQwYWRiZDEyYzBmYmViYTVjNGFhNTk5YjQiLCJ1c2VySWQiOiIyODA0Mzc5OTMifQ==</vt:lpwstr>
  </property>
</Properties>
</file>